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0AA8A7" w14:textId="323FE537" w:rsidR="00171697" w:rsidRPr="00454C1F" w:rsidRDefault="00171697" w:rsidP="00171697">
      <w:pPr>
        <w:autoSpaceDE w:val="0"/>
        <w:jc w:val="center"/>
        <w:rPr>
          <w:rFonts w:ascii="Eras Demi ITC" w:hAnsi="Eras Demi ITC" w:cs="Arial"/>
          <w:b/>
          <w:bCs/>
          <w:color w:val="ED7D31"/>
          <w:sz w:val="48"/>
          <w:szCs w:val="48"/>
        </w:rPr>
      </w:pPr>
      <w:r w:rsidRPr="00171697">
        <w:rPr>
          <w:rFonts w:ascii="Eras Demi ITC" w:hAnsi="Eras Demi ITC" w:cs="Arial"/>
          <w:b/>
          <w:bCs/>
          <w:color w:val="ED7D31"/>
          <w:sz w:val="48"/>
          <w:szCs w:val="48"/>
        </w:rPr>
        <w:t>Year</w:t>
      </w:r>
      <w:r>
        <w:rPr>
          <w:rFonts w:ascii="Eras Demi ITC" w:hAnsi="Eras Demi ITC" w:cs="Arial"/>
          <w:b/>
          <w:bCs/>
          <w:color w:val="ED7D31"/>
          <w:sz w:val="48"/>
          <w:szCs w:val="48"/>
        </w:rPr>
        <w:t xml:space="preserve"> Group 2, 3, 4, 5, 6</w:t>
      </w:r>
    </w:p>
    <w:p w14:paraId="5BF4EF2D" w14:textId="0BFD4EAD" w:rsidR="00171697" w:rsidRPr="00454C1F" w:rsidRDefault="00171697" w:rsidP="00171697">
      <w:pPr>
        <w:autoSpaceDE w:val="0"/>
        <w:jc w:val="center"/>
        <w:rPr>
          <w:rFonts w:ascii="Eras Demi ITC" w:hAnsi="Eras Demi ITC" w:cs="Arial"/>
          <w:b/>
          <w:bCs/>
          <w:color w:val="ED7D31"/>
          <w:sz w:val="40"/>
          <w:szCs w:val="40"/>
        </w:rPr>
      </w:pPr>
      <w:r>
        <w:rPr>
          <w:rFonts w:ascii="Eras Demi ITC" w:hAnsi="Eras Demi ITC" w:cs="Arial"/>
          <w:b/>
          <w:bCs/>
          <w:color w:val="ED7D31"/>
          <w:sz w:val="40"/>
          <w:szCs w:val="40"/>
        </w:rPr>
        <w:t>Gymnastics</w:t>
      </w:r>
      <w:r>
        <w:rPr>
          <w:rFonts w:ascii="Eras Demi ITC" w:hAnsi="Eras Demi ITC" w:cs="Arial"/>
          <w:b/>
          <w:bCs/>
          <w:color w:val="ED7D31"/>
          <w:sz w:val="40"/>
          <w:szCs w:val="40"/>
        </w:rPr>
        <w:t xml:space="preserve"> Unit</w:t>
      </w:r>
    </w:p>
    <w:p w14:paraId="12774132" w14:textId="77777777" w:rsidR="00171697" w:rsidRDefault="00171697">
      <w:pPr>
        <w:rPr>
          <w:rFonts w:ascii="Century Gothic" w:hAnsi="Century Gothic"/>
          <w:b/>
          <w:sz w:val="20"/>
          <w:szCs w:val="20"/>
        </w:rPr>
      </w:pPr>
    </w:p>
    <w:p w14:paraId="490E91C3" w14:textId="77777777" w:rsidR="00024BC9" w:rsidRDefault="00024BC9">
      <w:pPr>
        <w:rPr>
          <w:rFonts w:ascii="Century Gothic" w:hAnsi="Century Gothic"/>
          <w:b/>
          <w:sz w:val="20"/>
          <w:szCs w:val="20"/>
        </w:rPr>
      </w:pPr>
    </w:p>
    <w:p w14:paraId="1FE11371" w14:textId="77777777" w:rsidR="00171697" w:rsidRDefault="00171697">
      <w:pPr>
        <w:rPr>
          <w:rFonts w:ascii="Century Gothic" w:hAnsi="Century Gothic"/>
          <w:b/>
          <w:sz w:val="20"/>
          <w:szCs w:val="20"/>
        </w:rPr>
      </w:pPr>
    </w:p>
    <w:p w14:paraId="0FBFF008" w14:textId="77777777" w:rsidR="00171697" w:rsidRPr="00C920EB" w:rsidRDefault="00171697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10740" w:type="dxa"/>
        <w:tbl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single" w:sz="4" w:space="0" w:color="ED7D31"/>
          <w:insideV w:val="single" w:sz="4" w:space="0" w:color="ED7D31"/>
        </w:tblBorders>
        <w:tblLayout w:type="fixed"/>
        <w:tblLook w:val="04A0" w:firstRow="1" w:lastRow="0" w:firstColumn="1" w:lastColumn="0" w:noHBand="0" w:noVBand="1"/>
      </w:tblPr>
      <w:tblGrid>
        <w:gridCol w:w="5353"/>
        <w:gridCol w:w="5387"/>
      </w:tblGrid>
      <w:tr w:rsidR="00171697" w:rsidRPr="00171697" w14:paraId="3560347C" w14:textId="77777777" w:rsidTr="00171697">
        <w:trPr>
          <w:trHeight w:val="409"/>
        </w:trPr>
        <w:tc>
          <w:tcPr>
            <w:tcW w:w="5353" w:type="dxa"/>
            <w:tcBorders>
              <w:top w:val="nil"/>
              <w:left w:val="nil"/>
              <w:right w:val="nil"/>
            </w:tcBorders>
          </w:tcPr>
          <w:p w14:paraId="4EFACD64" w14:textId="77777777" w:rsidR="00674744" w:rsidRPr="00171697" w:rsidRDefault="00674744" w:rsidP="00024BC9">
            <w:pPr>
              <w:jc w:val="center"/>
              <w:rPr>
                <w:rFonts w:ascii="Century Gothic" w:hAnsi="Century Gothic"/>
                <w:b/>
                <w:color w:val="ED7D31"/>
              </w:rPr>
            </w:pPr>
            <w:r w:rsidRPr="00171697">
              <w:rPr>
                <w:rFonts w:ascii="Century Gothic" w:hAnsi="Century Gothic"/>
                <w:b/>
                <w:color w:val="ED7D31"/>
              </w:rPr>
              <w:t>Planning links</w:t>
            </w:r>
          </w:p>
        </w:tc>
        <w:tc>
          <w:tcPr>
            <w:tcW w:w="5387" w:type="dxa"/>
            <w:tcBorders>
              <w:top w:val="nil"/>
              <w:left w:val="nil"/>
              <w:right w:val="nil"/>
            </w:tcBorders>
          </w:tcPr>
          <w:p w14:paraId="06A65038" w14:textId="77777777" w:rsidR="00674744" w:rsidRPr="00171697" w:rsidRDefault="00674744" w:rsidP="00024BC9">
            <w:pPr>
              <w:jc w:val="center"/>
              <w:rPr>
                <w:rFonts w:ascii="Century Gothic" w:hAnsi="Century Gothic"/>
                <w:b/>
                <w:color w:val="ED7D31"/>
              </w:rPr>
            </w:pPr>
            <w:r w:rsidRPr="00171697">
              <w:rPr>
                <w:rFonts w:ascii="Century Gothic" w:hAnsi="Century Gothic"/>
                <w:b/>
                <w:color w:val="ED7D31"/>
              </w:rPr>
              <w:t>Resources</w:t>
            </w:r>
          </w:p>
        </w:tc>
      </w:tr>
      <w:tr w:rsidR="00674744" w:rsidRPr="00C920EB" w14:paraId="02828158" w14:textId="77777777" w:rsidTr="00171697">
        <w:trPr>
          <w:trHeight w:val="9137"/>
        </w:trPr>
        <w:tc>
          <w:tcPr>
            <w:tcW w:w="10740" w:type="dxa"/>
            <w:gridSpan w:val="2"/>
            <w:shd w:val="clear" w:color="auto" w:fill="F2F2F2" w:themeFill="background1" w:themeFillShade="F2"/>
          </w:tcPr>
          <w:p w14:paraId="76C978DA" w14:textId="77777777" w:rsidR="00171697" w:rsidRDefault="00171697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6CA3F1B" w14:textId="5D80BB07" w:rsidR="00674744" w:rsidRPr="00171697" w:rsidRDefault="00674744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71697">
              <w:rPr>
                <w:rFonts w:ascii="Century Gothic" w:hAnsi="Century Gothic"/>
                <w:b/>
                <w:sz w:val="20"/>
                <w:szCs w:val="20"/>
              </w:rPr>
              <w:t>Planning for this unit is available online:</w:t>
            </w:r>
          </w:p>
          <w:p w14:paraId="57E3C247" w14:textId="77777777" w:rsidR="00674744" w:rsidRPr="00171697" w:rsidRDefault="0067474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7A104F8" w14:textId="77777777" w:rsidR="00674744" w:rsidRPr="00171697" w:rsidRDefault="00674744">
            <w:pPr>
              <w:rPr>
                <w:rFonts w:ascii="Century Gothic" w:hAnsi="Century Gothic"/>
                <w:sz w:val="20"/>
                <w:szCs w:val="20"/>
              </w:rPr>
            </w:pPr>
            <w:r w:rsidRPr="00171697">
              <w:rPr>
                <w:rFonts w:ascii="Century Gothic" w:hAnsi="Century Gothic"/>
                <w:sz w:val="20"/>
                <w:szCs w:val="20"/>
              </w:rPr>
              <w:t>The objectives on the website are split into year groups. The PE framework suggests teaching Gymnastics over 2 terms in Years 2 and 3, and for 2 term each in Years 4 and 5.</w:t>
            </w:r>
          </w:p>
          <w:p w14:paraId="57487C81" w14:textId="77777777" w:rsidR="00674744" w:rsidRPr="00171697" w:rsidRDefault="0067474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2DD359C" w14:textId="48FB2D98" w:rsidR="00674744" w:rsidRPr="00171697" w:rsidRDefault="00674744">
            <w:pPr>
              <w:rPr>
                <w:rFonts w:ascii="Century Gothic" w:hAnsi="Century Gothic"/>
                <w:sz w:val="20"/>
                <w:szCs w:val="20"/>
              </w:rPr>
            </w:pPr>
            <w:r w:rsidRPr="00171697">
              <w:rPr>
                <w:rFonts w:ascii="Century Gothic" w:hAnsi="Century Gothic"/>
                <w:sz w:val="20"/>
                <w:szCs w:val="20"/>
              </w:rPr>
              <w:t xml:space="preserve">Gymnastics can be taught in Year 6 if needed, and this will be dependent on the progress of the children from Year 2 to 5. </w:t>
            </w:r>
          </w:p>
          <w:p w14:paraId="4B5E65DB" w14:textId="77777777" w:rsidR="00674744" w:rsidRPr="00171697" w:rsidRDefault="0067474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F7667A2" w14:textId="1CBB9F4C" w:rsidR="00674744" w:rsidRPr="00171697" w:rsidRDefault="00171697">
            <w:pPr>
              <w:rPr>
                <w:rFonts w:ascii="Century Gothic" w:hAnsi="Century Gothic"/>
                <w:color w:val="ED7D31"/>
                <w:sz w:val="20"/>
                <w:szCs w:val="20"/>
              </w:rPr>
            </w:pPr>
            <w:r w:rsidRPr="00171697">
              <w:rPr>
                <w:rFonts w:ascii="Century Gothic" w:hAnsi="Century Gothic"/>
                <w:color w:val="ED7D31"/>
                <w:sz w:val="20"/>
                <w:szCs w:val="20"/>
              </w:rPr>
              <w:t>Hertfordshire</w:t>
            </w:r>
            <w:r w:rsidR="00674744" w:rsidRPr="00171697">
              <w:rPr>
                <w:rFonts w:ascii="Century Gothic" w:hAnsi="Century Gothic"/>
                <w:color w:val="ED7D31"/>
                <w:sz w:val="20"/>
                <w:szCs w:val="20"/>
              </w:rPr>
              <w:t xml:space="preserve"> GFL site</w:t>
            </w:r>
          </w:p>
          <w:p w14:paraId="7C72B353" w14:textId="77777777" w:rsidR="00674744" w:rsidRPr="00171697" w:rsidRDefault="00171697">
            <w:pPr>
              <w:rPr>
                <w:rFonts w:ascii="Century Gothic" w:hAnsi="Century Gothic"/>
                <w:sz w:val="20"/>
                <w:szCs w:val="20"/>
              </w:rPr>
            </w:pPr>
            <w:hyperlink r:id="rId6" w:history="1">
              <w:r w:rsidR="00674744" w:rsidRPr="00171697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http://www.thegrid.org.uk/learning/pe/ks1-2/resources/</w:t>
              </w:r>
            </w:hyperlink>
          </w:p>
          <w:p w14:paraId="5756728F" w14:textId="77777777" w:rsidR="00674744" w:rsidRPr="00171697" w:rsidRDefault="0067474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A75B815" w14:textId="77777777" w:rsidR="00674744" w:rsidRPr="00171697" w:rsidRDefault="00674744">
            <w:pPr>
              <w:rPr>
                <w:rFonts w:ascii="Century Gothic" w:hAnsi="Century Gothic"/>
                <w:sz w:val="20"/>
                <w:szCs w:val="20"/>
              </w:rPr>
            </w:pPr>
            <w:r w:rsidRPr="00171697">
              <w:rPr>
                <w:rFonts w:ascii="Century Gothic" w:hAnsi="Century Gothic"/>
                <w:sz w:val="20"/>
                <w:szCs w:val="20"/>
              </w:rPr>
              <w:t>The planning starts from year 1 through to Year 6.</w:t>
            </w:r>
          </w:p>
          <w:p w14:paraId="0123D932" w14:textId="77777777" w:rsidR="00674744" w:rsidRPr="00171697" w:rsidRDefault="0067474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750054A" w14:textId="77777777" w:rsidR="00674744" w:rsidRPr="00171697" w:rsidRDefault="00674744">
            <w:pPr>
              <w:rPr>
                <w:rFonts w:ascii="Century Gothic" w:hAnsi="Century Gothic"/>
                <w:sz w:val="20"/>
                <w:szCs w:val="20"/>
              </w:rPr>
            </w:pPr>
            <w:r w:rsidRPr="00171697">
              <w:rPr>
                <w:rFonts w:ascii="Century Gothic" w:hAnsi="Century Gothic"/>
                <w:sz w:val="20"/>
                <w:szCs w:val="20"/>
              </w:rPr>
              <w:t>The objectives you decide to teach after observing the levels of the children can be copied into the assessment format.</w:t>
            </w:r>
          </w:p>
          <w:p w14:paraId="33E7D594" w14:textId="77777777" w:rsidR="00674744" w:rsidRPr="00171697" w:rsidRDefault="0067474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1682AB0" w14:textId="77777777" w:rsidR="00171697" w:rsidRPr="00171697" w:rsidRDefault="00171697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FF97112" w14:textId="77777777" w:rsidR="00674744" w:rsidRPr="00171697" w:rsidRDefault="00674744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71697">
              <w:rPr>
                <w:rFonts w:ascii="Century Gothic" w:hAnsi="Century Gothic"/>
                <w:b/>
                <w:sz w:val="20"/>
                <w:szCs w:val="20"/>
              </w:rPr>
              <w:t>Other planning links include:</w:t>
            </w:r>
            <w:bookmarkStart w:id="0" w:name="_GoBack"/>
            <w:bookmarkEnd w:id="0"/>
          </w:p>
          <w:p w14:paraId="7F73A55D" w14:textId="77777777" w:rsidR="00674744" w:rsidRPr="00171697" w:rsidRDefault="0067474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2BC9230" w14:textId="77777777" w:rsidR="00171697" w:rsidRPr="00171697" w:rsidRDefault="00674744" w:rsidP="00171697">
            <w:pPr>
              <w:rPr>
                <w:rFonts w:ascii="Century Gothic" w:hAnsi="Century Gothic"/>
                <w:sz w:val="20"/>
                <w:szCs w:val="20"/>
              </w:rPr>
            </w:pPr>
            <w:r w:rsidRPr="00171697">
              <w:rPr>
                <w:rFonts w:ascii="Century Gothic" w:hAnsi="Century Gothic"/>
                <w:color w:val="ED7D31"/>
                <w:sz w:val="20"/>
                <w:szCs w:val="20"/>
              </w:rPr>
              <w:t>Schoolsnet</w:t>
            </w:r>
          </w:p>
          <w:p w14:paraId="129BDB39" w14:textId="3FC8D700" w:rsidR="00674744" w:rsidRPr="00171697" w:rsidRDefault="00171697" w:rsidP="00171697">
            <w:pPr>
              <w:rPr>
                <w:rFonts w:ascii="Century Gothic" w:hAnsi="Century Gothic"/>
                <w:sz w:val="20"/>
                <w:szCs w:val="20"/>
              </w:rPr>
            </w:pPr>
            <w:r w:rsidRPr="00171697">
              <w:rPr>
                <w:rFonts w:ascii="Century Gothic" w:hAnsi="Century Gothic"/>
                <w:sz w:val="20"/>
                <w:szCs w:val="20"/>
              </w:rPr>
              <w:t>L</w:t>
            </w:r>
            <w:r w:rsidR="00674744" w:rsidRPr="00171697">
              <w:rPr>
                <w:rFonts w:ascii="Century Gothic" w:hAnsi="Century Gothic"/>
                <w:sz w:val="20"/>
                <w:szCs w:val="20"/>
              </w:rPr>
              <w:t>inked to old QCA units</w:t>
            </w:r>
          </w:p>
          <w:p w14:paraId="02AF8876" w14:textId="77777777" w:rsidR="00171697" w:rsidRDefault="00171697" w:rsidP="00171697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A2E2AE6" w14:textId="77777777" w:rsidR="00171697" w:rsidRPr="00171697" w:rsidRDefault="00171697" w:rsidP="00171697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8D3FFC8" w14:textId="77777777" w:rsidR="00171697" w:rsidRPr="00171697" w:rsidRDefault="00674744" w:rsidP="00171697">
            <w:pPr>
              <w:rPr>
                <w:rFonts w:ascii="Century Gothic" w:hAnsi="Century Gothic"/>
                <w:color w:val="ED7D31"/>
                <w:sz w:val="20"/>
                <w:szCs w:val="20"/>
              </w:rPr>
            </w:pPr>
            <w:r w:rsidRPr="00171697">
              <w:rPr>
                <w:rFonts w:ascii="Century Gothic" w:hAnsi="Century Gothic"/>
                <w:color w:val="ED7D31"/>
                <w:sz w:val="20"/>
                <w:szCs w:val="20"/>
              </w:rPr>
              <w:t xml:space="preserve">Cornwall Council </w:t>
            </w:r>
          </w:p>
          <w:p w14:paraId="49BF563F" w14:textId="46D7FEE7" w:rsidR="00171697" w:rsidRPr="00171697" w:rsidRDefault="00171697" w:rsidP="00171697">
            <w:pPr>
              <w:rPr>
                <w:rFonts w:ascii="Century Gothic" w:hAnsi="Century Gothic"/>
                <w:sz w:val="20"/>
                <w:szCs w:val="20"/>
              </w:rPr>
            </w:pPr>
            <w:r w:rsidRPr="00171697">
              <w:rPr>
                <w:rFonts w:ascii="Century Gothic" w:hAnsi="Century Gothic"/>
                <w:sz w:val="20"/>
                <w:szCs w:val="20"/>
              </w:rPr>
              <w:t xml:space="preserve">This has </w:t>
            </w:r>
            <w:r w:rsidR="00674744" w:rsidRPr="00171697">
              <w:rPr>
                <w:rFonts w:ascii="Century Gothic" w:hAnsi="Century Gothic"/>
                <w:sz w:val="20"/>
                <w:szCs w:val="20"/>
              </w:rPr>
              <w:t xml:space="preserve">Year 7 gymnastics ‘Can do’ cards for </w:t>
            </w:r>
            <w:r w:rsidRPr="00171697">
              <w:rPr>
                <w:rFonts w:ascii="Century Gothic" w:hAnsi="Century Gothic"/>
                <w:sz w:val="20"/>
                <w:szCs w:val="20"/>
              </w:rPr>
              <w:t xml:space="preserve">those who are </w:t>
            </w:r>
            <w:proofErr w:type="gramStart"/>
            <w:r w:rsidR="00674744" w:rsidRPr="00171697">
              <w:rPr>
                <w:rFonts w:ascii="Century Gothic" w:hAnsi="Century Gothic"/>
                <w:sz w:val="20"/>
                <w:szCs w:val="20"/>
              </w:rPr>
              <w:t>more able</w:t>
            </w:r>
            <w:proofErr w:type="gramEnd"/>
            <w:r w:rsidR="00674744" w:rsidRPr="00171697">
              <w:rPr>
                <w:rFonts w:ascii="Century Gothic" w:hAnsi="Century Gothic"/>
                <w:sz w:val="20"/>
                <w:szCs w:val="20"/>
              </w:rPr>
              <w:t xml:space="preserve"> gymnasts t</w:t>
            </w:r>
            <w:r w:rsidRPr="00171697">
              <w:rPr>
                <w:rFonts w:ascii="Century Gothic" w:hAnsi="Century Gothic"/>
                <w:sz w:val="20"/>
                <w:szCs w:val="20"/>
              </w:rPr>
              <w:t>o challenge themselves against</w:t>
            </w:r>
          </w:p>
          <w:p w14:paraId="29EDE2AE" w14:textId="6A618970" w:rsidR="00674744" w:rsidRPr="00171697" w:rsidRDefault="00171697" w:rsidP="00171697">
            <w:pPr>
              <w:rPr>
                <w:rFonts w:ascii="Century Gothic" w:hAnsi="Century Gothic"/>
                <w:sz w:val="20"/>
                <w:szCs w:val="20"/>
              </w:rPr>
            </w:pPr>
            <w:hyperlink r:id="rId7" w:history="1">
              <w:r w:rsidR="00674744" w:rsidRPr="00171697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https://www.cornwall.gov.uk/education-and-learning/cornwall-learning/advice-and-support/physical-education/physical-education-resources-and-links/?page=8222</w:t>
              </w:r>
            </w:hyperlink>
          </w:p>
          <w:p w14:paraId="2312CD91" w14:textId="77777777" w:rsidR="00171697" w:rsidRDefault="00171697" w:rsidP="00171697">
            <w:pPr>
              <w:rPr>
                <w:rFonts w:ascii="Century Gothic" w:hAnsi="Century Gothic"/>
                <w:color w:val="ED7D31"/>
                <w:sz w:val="20"/>
                <w:szCs w:val="20"/>
              </w:rPr>
            </w:pPr>
          </w:p>
          <w:p w14:paraId="48307C04" w14:textId="77777777" w:rsidR="00171697" w:rsidRPr="00171697" w:rsidRDefault="00171697" w:rsidP="00171697">
            <w:pPr>
              <w:rPr>
                <w:rFonts w:ascii="Century Gothic" w:hAnsi="Century Gothic"/>
                <w:color w:val="ED7D31"/>
                <w:sz w:val="20"/>
                <w:szCs w:val="20"/>
              </w:rPr>
            </w:pPr>
          </w:p>
          <w:p w14:paraId="1BAD2C14" w14:textId="77777777" w:rsidR="00171697" w:rsidRPr="00171697" w:rsidRDefault="00171697" w:rsidP="00171697">
            <w:pPr>
              <w:rPr>
                <w:rFonts w:ascii="Century Gothic" w:hAnsi="Century Gothic"/>
                <w:color w:val="ED7D31"/>
                <w:sz w:val="20"/>
                <w:szCs w:val="20"/>
              </w:rPr>
            </w:pPr>
            <w:r w:rsidRPr="00171697">
              <w:rPr>
                <w:rFonts w:ascii="Century Gothic" w:hAnsi="Century Gothic"/>
                <w:color w:val="ED7D31"/>
                <w:sz w:val="20"/>
                <w:szCs w:val="20"/>
              </w:rPr>
              <w:t>Wirral Learning Grid</w:t>
            </w:r>
          </w:p>
          <w:p w14:paraId="027B6256" w14:textId="77777777" w:rsidR="00171697" w:rsidRPr="00171697" w:rsidRDefault="00674744" w:rsidP="00171697">
            <w:pPr>
              <w:rPr>
                <w:rFonts w:ascii="Century Gothic" w:hAnsi="Century Gothic"/>
                <w:sz w:val="20"/>
                <w:szCs w:val="20"/>
              </w:rPr>
            </w:pPr>
            <w:r w:rsidRPr="00171697">
              <w:rPr>
                <w:rFonts w:ascii="Century Gothic" w:hAnsi="Century Gothic"/>
                <w:sz w:val="20"/>
                <w:szCs w:val="20"/>
              </w:rPr>
              <w:t>Year 3-6 progressive gymnastics units</w:t>
            </w:r>
          </w:p>
          <w:p w14:paraId="261DFCB7" w14:textId="52781F8F" w:rsidR="00674744" w:rsidRPr="00171697" w:rsidRDefault="00171697" w:rsidP="00171697">
            <w:pPr>
              <w:rPr>
                <w:rFonts w:ascii="Century Gothic" w:hAnsi="Century Gothic"/>
                <w:sz w:val="20"/>
                <w:szCs w:val="20"/>
              </w:rPr>
            </w:pPr>
            <w:hyperlink r:id="rId8" w:history="1">
              <w:r w:rsidR="00674744" w:rsidRPr="00171697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http://www.wirral-mbc.gov.uk/pe/wirralschemesks2.asp</w:t>
              </w:r>
            </w:hyperlink>
          </w:p>
          <w:p w14:paraId="648A11FD" w14:textId="77777777" w:rsidR="00674744" w:rsidRPr="00171697" w:rsidRDefault="00674744" w:rsidP="007B44A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774AFA0" w14:textId="77777777" w:rsidR="00171697" w:rsidRPr="00171697" w:rsidRDefault="00171697" w:rsidP="007B44A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63A8B5E1" w14:textId="77777777" w:rsidR="00024BC9" w:rsidRPr="00C920EB" w:rsidRDefault="00024BC9">
      <w:pPr>
        <w:rPr>
          <w:rFonts w:ascii="Century Gothic" w:hAnsi="Century Gothic"/>
          <w:sz w:val="20"/>
          <w:szCs w:val="20"/>
        </w:rPr>
      </w:pPr>
    </w:p>
    <w:p w14:paraId="3DAD94CD" w14:textId="77777777" w:rsidR="00674744" w:rsidRDefault="00674744">
      <w:pPr>
        <w:rPr>
          <w:rFonts w:ascii="Century Gothic" w:hAnsi="Century Gothic"/>
          <w:sz w:val="20"/>
          <w:szCs w:val="20"/>
        </w:rPr>
      </w:pPr>
    </w:p>
    <w:p w14:paraId="2364FE16" w14:textId="77777777" w:rsidR="00171697" w:rsidRDefault="00171697">
      <w:pPr>
        <w:rPr>
          <w:rFonts w:ascii="Century Gothic" w:hAnsi="Century Gothic"/>
          <w:sz w:val="20"/>
          <w:szCs w:val="20"/>
        </w:rPr>
      </w:pPr>
    </w:p>
    <w:p w14:paraId="74744444" w14:textId="77777777" w:rsidR="00171697" w:rsidRDefault="00171697">
      <w:pPr>
        <w:rPr>
          <w:rFonts w:ascii="Century Gothic" w:hAnsi="Century Gothic"/>
          <w:sz w:val="20"/>
          <w:szCs w:val="20"/>
        </w:rPr>
      </w:pPr>
    </w:p>
    <w:p w14:paraId="2B6BE056" w14:textId="77777777" w:rsidR="00171697" w:rsidRPr="00C920EB" w:rsidRDefault="00171697">
      <w:pPr>
        <w:rPr>
          <w:rFonts w:ascii="Century Gothic" w:hAnsi="Century Gothic"/>
          <w:sz w:val="20"/>
          <w:szCs w:val="20"/>
        </w:rPr>
      </w:pPr>
    </w:p>
    <w:p w14:paraId="47325989" w14:textId="77777777" w:rsidR="00674744" w:rsidRPr="00C920EB" w:rsidRDefault="00674744">
      <w:pPr>
        <w:rPr>
          <w:rFonts w:ascii="Century Gothic" w:hAnsi="Century Gothic"/>
          <w:sz w:val="20"/>
          <w:szCs w:val="20"/>
        </w:rPr>
      </w:pPr>
    </w:p>
    <w:p w14:paraId="71A1A72C" w14:textId="77777777" w:rsidR="00674744" w:rsidRPr="00C920EB" w:rsidRDefault="00674744">
      <w:pPr>
        <w:rPr>
          <w:rFonts w:ascii="Century Gothic" w:hAnsi="Century Gothic"/>
          <w:sz w:val="20"/>
          <w:szCs w:val="20"/>
        </w:rPr>
      </w:pPr>
    </w:p>
    <w:p w14:paraId="61972AFC" w14:textId="77777777" w:rsidR="00674744" w:rsidRDefault="00674744">
      <w:pPr>
        <w:rPr>
          <w:rFonts w:ascii="Century Gothic" w:hAnsi="Century Gothic"/>
          <w:sz w:val="20"/>
          <w:szCs w:val="20"/>
        </w:rPr>
      </w:pPr>
    </w:p>
    <w:p w14:paraId="675ABCB5" w14:textId="77777777" w:rsidR="00171697" w:rsidRDefault="00171697">
      <w:pPr>
        <w:rPr>
          <w:rFonts w:ascii="Century Gothic" w:hAnsi="Century Gothic"/>
          <w:sz w:val="20"/>
          <w:szCs w:val="20"/>
        </w:rPr>
      </w:pPr>
    </w:p>
    <w:p w14:paraId="1F064EF6" w14:textId="77777777" w:rsidR="00171697" w:rsidRDefault="00171697">
      <w:pPr>
        <w:rPr>
          <w:rFonts w:ascii="Century Gothic" w:hAnsi="Century Gothic"/>
          <w:sz w:val="20"/>
          <w:szCs w:val="20"/>
        </w:rPr>
      </w:pPr>
    </w:p>
    <w:p w14:paraId="500FF9B9" w14:textId="77777777" w:rsidR="00171697" w:rsidRPr="00C920EB" w:rsidRDefault="00171697">
      <w:pPr>
        <w:rPr>
          <w:rFonts w:ascii="Century Gothic" w:hAnsi="Century Gothic"/>
          <w:sz w:val="20"/>
          <w:szCs w:val="20"/>
        </w:rPr>
      </w:pPr>
    </w:p>
    <w:p w14:paraId="7F58E3E1" w14:textId="77777777" w:rsidR="00674744" w:rsidRPr="00C920EB" w:rsidRDefault="00674744">
      <w:pPr>
        <w:rPr>
          <w:rFonts w:ascii="Century Gothic" w:hAnsi="Century Gothic"/>
          <w:sz w:val="20"/>
          <w:szCs w:val="20"/>
        </w:rPr>
      </w:pPr>
    </w:p>
    <w:p w14:paraId="102B22E1" w14:textId="77777777" w:rsidR="00674744" w:rsidRPr="00C920EB" w:rsidRDefault="00674744">
      <w:pPr>
        <w:rPr>
          <w:rFonts w:ascii="Century Gothic" w:hAnsi="Century Gothic"/>
          <w:sz w:val="20"/>
          <w:szCs w:val="20"/>
        </w:rPr>
      </w:pPr>
    </w:p>
    <w:p w14:paraId="61E5DA31" w14:textId="77777777" w:rsidR="00674744" w:rsidRPr="00C920EB" w:rsidRDefault="00674744">
      <w:pPr>
        <w:rPr>
          <w:rFonts w:ascii="Century Gothic" w:hAnsi="Century Gothic"/>
          <w:sz w:val="20"/>
          <w:szCs w:val="20"/>
        </w:rPr>
      </w:pPr>
    </w:p>
    <w:p w14:paraId="75FC70EA" w14:textId="29324782" w:rsidR="00171697" w:rsidRPr="00454C1F" w:rsidRDefault="00171697" w:rsidP="00171697">
      <w:pPr>
        <w:autoSpaceDE w:val="0"/>
        <w:jc w:val="center"/>
        <w:rPr>
          <w:rFonts w:ascii="Eras Demi ITC" w:hAnsi="Eras Demi ITC" w:cs="Arial"/>
          <w:b/>
          <w:bCs/>
          <w:color w:val="ED7D31"/>
          <w:sz w:val="48"/>
          <w:szCs w:val="48"/>
        </w:rPr>
      </w:pPr>
      <w:r w:rsidRPr="00171697">
        <w:rPr>
          <w:rFonts w:ascii="Eras Demi ITC" w:hAnsi="Eras Demi ITC" w:cs="Arial"/>
          <w:b/>
          <w:bCs/>
          <w:color w:val="ED7D31"/>
          <w:sz w:val="48"/>
          <w:szCs w:val="48"/>
        </w:rPr>
        <w:lastRenderedPageBreak/>
        <w:t>Year</w:t>
      </w:r>
      <w:r>
        <w:rPr>
          <w:rFonts w:ascii="Eras Demi ITC" w:hAnsi="Eras Demi ITC" w:cs="Arial"/>
          <w:b/>
          <w:bCs/>
          <w:color w:val="ED7D31"/>
          <w:sz w:val="48"/>
          <w:szCs w:val="48"/>
        </w:rPr>
        <w:t xml:space="preserve"> Group:</w:t>
      </w:r>
    </w:p>
    <w:p w14:paraId="7084AE07" w14:textId="77777777" w:rsidR="00171697" w:rsidRPr="00454C1F" w:rsidRDefault="00171697" w:rsidP="00171697">
      <w:pPr>
        <w:autoSpaceDE w:val="0"/>
        <w:jc w:val="center"/>
        <w:rPr>
          <w:rFonts w:ascii="Eras Demi ITC" w:hAnsi="Eras Demi ITC" w:cs="Arial"/>
          <w:b/>
          <w:bCs/>
          <w:color w:val="ED7D31"/>
          <w:sz w:val="40"/>
          <w:szCs w:val="40"/>
        </w:rPr>
      </w:pPr>
      <w:r>
        <w:rPr>
          <w:rFonts w:ascii="Eras Demi ITC" w:hAnsi="Eras Demi ITC" w:cs="Arial"/>
          <w:b/>
          <w:bCs/>
          <w:color w:val="ED7D31"/>
          <w:sz w:val="40"/>
          <w:szCs w:val="40"/>
        </w:rPr>
        <w:t>Gymnastics Unit</w:t>
      </w:r>
    </w:p>
    <w:p w14:paraId="7D89C672" w14:textId="77777777" w:rsidR="00024BC9" w:rsidRPr="00C920EB" w:rsidRDefault="00024BC9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10740" w:type="dxa"/>
        <w:tbl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single" w:sz="4" w:space="0" w:color="ED7D31"/>
          <w:insideV w:val="single" w:sz="4" w:space="0" w:color="ED7D31"/>
        </w:tblBorders>
        <w:tblLook w:val="04A0" w:firstRow="1" w:lastRow="0" w:firstColumn="1" w:lastColumn="0" w:noHBand="0" w:noVBand="1"/>
      </w:tblPr>
      <w:tblGrid>
        <w:gridCol w:w="2678"/>
        <w:gridCol w:w="2679"/>
        <w:gridCol w:w="5383"/>
      </w:tblGrid>
      <w:tr w:rsidR="00171697" w:rsidRPr="00C920EB" w14:paraId="73008DF7" w14:textId="77777777" w:rsidTr="00171697">
        <w:trPr>
          <w:trHeight w:val="3011"/>
        </w:trPr>
        <w:tc>
          <w:tcPr>
            <w:tcW w:w="10740" w:type="dxa"/>
            <w:gridSpan w:val="3"/>
            <w:shd w:val="clear" w:color="auto" w:fill="F2F2F2" w:themeFill="background1" w:themeFillShade="F2"/>
          </w:tcPr>
          <w:p w14:paraId="298F00EC" w14:textId="77777777" w:rsidR="00024BC9" w:rsidRPr="00171697" w:rsidRDefault="00024BC9" w:rsidP="00024BC9">
            <w:pPr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  <w:r w:rsidRPr="00171697">
              <w:rPr>
                <w:rFonts w:ascii="Century Gothic" w:hAnsi="Century Gothic"/>
                <w:b/>
                <w:color w:val="ED7D31"/>
                <w:sz w:val="20"/>
                <w:szCs w:val="20"/>
              </w:rPr>
              <w:t>Skills Acquisition</w:t>
            </w:r>
          </w:p>
          <w:p w14:paraId="6E231ACC" w14:textId="77777777" w:rsidR="00024BC9" w:rsidRPr="00C920EB" w:rsidRDefault="00024BC9" w:rsidP="00024BC9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3C805BC" w14:textId="77777777" w:rsidR="00024BC9" w:rsidRPr="00171697" w:rsidRDefault="00024BC9" w:rsidP="00024BC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71697">
              <w:rPr>
                <w:rFonts w:ascii="Century Gothic" w:hAnsi="Century Gothic"/>
                <w:b/>
                <w:sz w:val="20"/>
                <w:szCs w:val="20"/>
              </w:rPr>
              <w:t>Objectives:</w:t>
            </w:r>
          </w:p>
          <w:p w14:paraId="3B90E06D" w14:textId="77777777" w:rsidR="00024BC9" w:rsidRPr="00C920EB" w:rsidRDefault="00024BC9" w:rsidP="00024BC9">
            <w:pPr>
              <w:rPr>
                <w:rFonts w:ascii="Century Gothic" w:hAnsi="Century Gothic"/>
                <w:sz w:val="20"/>
                <w:szCs w:val="20"/>
              </w:rPr>
            </w:pPr>
            <w:r w:rsidRPr="00C920EB">
              <w:rPr>
                <w:rFonts w:ascii="Century Gothic" w:hAnsi="Century Gothic"/>
                <w:sz w:val="20"/>
                <w:szCs w:val="20"/>
              </w:rPr>
              <w:t xml:space="preserve">1. </w:t>
            </w:r>
          </w:p>
          <w:p w14:paraId="3FFE9B5A" w14:textId="77777777" w:rsidR="00024BC9" w:rsidRPr="00C920EB" w:rsidRDefault="00024BC9" w:rsidP="00024BC9">
            <w:pPr>
              <w:rPr>
                <w:rFonts w:ascii="Century Gothic" w:hAnsi="Century Gothic"/>
                <w:sz w:val="20"/>
                <w:szCs w:val="20"/>
              </w:rPr>
            </w:pPr>
            <w:r w:rsidRPr="00C920EB">
              <w:rPr>
                <w:rFonts w:ascii="Century Gothic" w:hAnsi="Century Gothic"/>
                <w:sz w:val="20"/>
                <w:szCs w:val="20"/>
              </w:rPr>
              <w:t xml:space="preserve">2. </w:t>
            </w:r>
          </w:p>
          <w:p w14:paraId="259A98CC" w14:textId="77777777" w:rsidR="00024BC9" w:rsidRPr="00C920EB" w:rsidRDefault="00024BC9" w:rsidP="00024BC9">
            <w:pPr>
              <w:rPr>
                <w:rFonts w:ascii="Century Gothic" w:hAnsi="Century Gothic"/>
                <w:sz w:val="20"/>
                <w:szCs w:val="20"/>
              </w:rPr>
            </w:pPr>
            <w:r w:rsidRPr="00C920EB">
              <w:rPr>
                <w:rFonts w:ascii="Century Gothic" w:hAnsi="Century Gothic"/>
                <w:sz w:val="20"/>
                <w:szCs w:val="20"/>
              </w:rPr>
              <w:t xml:space="preserve">3. </w:t>
            </w:r>
          </w:p>
          <w:p w14:paraId="36E4A06D" w14:textId="77777777" w:rsidR="00024BC9" w:rsidRPr="00C920EB" w:rsidRDefault="00024BC9" w:rsidP="00024BC9">
            <w:pPr>
              <w:rPr>
                <w:rFonts w:ascii="Century Gothic" w:hAnsi="Century Gothic"/>
                <w:sz w:val="20"/>
                <w:szCs w:val="20"/>
              </w:rPr>
            </w:pPr>
            <w:r w:rsidRPr="00C920EB">
              <w:rPr>
                <w:rFonts w:ascii="Century Gothic" w:hAnsi="Century Gothic"/>
                <w:sz w:val="20"/>
                <w:szCs w:val="20"/>
              </w:rPr>
              <w:t xml:space="preserve">4. </w:t>
            </w:r>
          </w:p>
          <w:p w14:paraId="7BEB5906" w14:textId="77777777" w:rsidR="00024BC9" w:rsidRPr="00C920EB" w:rsidRDefault="00024BC9" w:rsidP="00024BC9">
            <w:pPr>
              <w:rPr>
                <w:rFonts w:ascii="Century Gothic" w:hAnsi="Century Gothic"/>
                <w:sz w:val="20"/>
                <w:szCs w:val="20"/>
              </w:rPr>
            </w:pPr>
            <w:r w:rsidRPr="00C920EB">
              <w:rPr>
                <w:rFonts w:ascii="Century Gothic" w:hAnsi="Century Gothic"/>
                <w:sz w:val="20"/>
                <w:szCs w:val="20"/>
              </w:rPr>
              <w:t xml:space="preserve">5. </w:t>
            </w:r>
          </w:p>
          <w:p w14:paraId="0EC33CCF" w14:textId="77777777" w:rsidR="00024BC9" w:rsidRPr="00C920EB" w:rsidRDefault="00024BC9" w:rsidP="00024BC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71697" w:rsidRPr="00171697" w14:paraId="06A814FD" w14:textId="77777777" w:rsidTr="00171697">
        <w:trPr>
          <w:trHeight w:val="3011"/>
        </w:trPr>
        <w:tc>
          <w:tcPr>
            <w:tcW w:w="2678" w:type="dxa"/>
          </w:tcPr>
          <w:p w14:paraId="7753227B" w14:textId="77777777" w:rsidR="00024BC9" w:rsidRPr="00171697" w:rsidRDefault="00024BC9" w:rsidP="00024BC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  <w:r w:rsidRPr="00171697">
              <w:rPr>
                <w:rFonts w:ascii="Century Gothic" w:hAnsi="Century Gothic"/>
                <w:b/>
                <w:color w:val="ED7D31"/>
                <w:sz w:val="20"/>
                <w:szCs w:val="20"/>
              </w:rPr>
              <w:t>Minus</w:t>
            </w:r>
          </w:p>
          <w:p w14:paraId="4B5EBC4C" w14:textId="77777777" w:rsidR="00024BC9" w:rsidRPr="00171697" w:rsidRDefault="00024BC9" w:rsidP="00024BC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0C6A93F1" w14:textId="77777777" w:rsidR="00024BC9" w:rsidRPr="00171697" w:rsidRDefault="00024BC9" w:rsidP="00024BC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6FBA4057" w14:textId="77777777" w:rsidR="00024BC9" w:rsidRPr="00171697" w:rsidRDefault="00024BC9" w:rsidP="00024BC9">
            <w:pPr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574347DC" w14:textId="77777777" w:rsidR="00024BC9" w:rsidRPr="00171697" w:rsidRDefault="00024BC9" w:rsidP="00024BC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4A61B8BF" w14:textId="77777777" w:rsidR="00024BC9" w:rsidRDefault="00024BC9" w:rsidP="00024BC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21F9648F" w14:textId="77777777" w:rsidR="00171697" w:rsidRDefault="00171697" w:rsidP="00024BC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77938E5F" w14:textId="77777777" w:rsidR="00171697" w:rsidRDefault="00171697" w:rsidP="00024BC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72C9DD34" w14:textId="77777777" w:rsidR="00171697" w:rsidRDefault="00171697" w:rsidP="00024BC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4537F61F" w14:textId="77777777" w:rsidR="00171697" w:rsidRDefault="00171697" w:rsidP="00024BC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0EE9E233" w14:textId="77777777" w:rsidR="00171697" w:rsidRDefault="00171697" w:rsidP="00024BC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3D977753" w14:textId="77777777" w:rsidR="00171697" w:rsidRDefault="00171697" w:rsidP="00024BC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4B289F4F" w14:textId="77777777" w:rsidR="00171697" w:rsidRPr="00171697" w:rsidRDefault="00171697" w:rsidP="00024BC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</w:tc>
        <w:tc>
          <w:tcPr>
            <w:tcW w:w="2679" w:type="dxa"/>
          </w:tcPr>
          <w:p w14:paraId="7074721D" w14:textId="77777777" w:rsidR="00024BC9" w:rsidRPr="00171697" w:rsidRDefault="00024BC9" w:rsidP="00024BC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  <w:r w:rsidRPr="00171697">
              <w:rPr>
                <w:rFonts w:ascii="Century Gothic" w:hAnsi="Century Gothic"/>
                <w:b/>
                <w:color w:val="ED7D31"/>
                <w:sz w:val="20"/>
                <w:szCs w:val="20"/>
              </w:rPr>
              <w:t>Equals</w:t>
            </w:r>
          </w:p>
          <w:p w14:paraId="3E4AA943" w14:textId="77777777" w:rsidR="00024BC9" w:rsidRPr="00171697" w:rsidRDefault="00024BC9" w:rsidP="00024BC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514C4A61" w14:textId="77777777" w:rsidR="00024BC9" w:rsidRPr="00171697" w:rsidRDefault="00024BC9" w:rsidP="00024BC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76CE394F" w14:textId="77777777" w:rsidR="00024BC9" w:rsidRPr="00171697" w:rsidRDefault="00024BC9" w:rsidP="00024BC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6079963D" w14:textId="77777777" w:rsidR="00024BC9" w:rsidRPr="00171697" w:rsidRDefault="00024BC9" w:rsidP="00024BC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33859CD2" w14:textId="77777777" w:rsidR="00024BC9" w:rsidRPr="00171697" w:rsidRDefault="00024BC9" w:rsidP="00024BC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</w:tc>
        <w:tc>
          <w:tcPr>
            <w:tcW w:w="5383" w:type="dxa"/>
          </w:tcPr>
          <w:p w14:paraId="27DDE507" w14:textId="77777777" w:rsidR="00024BC9" w:rsidRPr="00171697" w:rsidRDefault="00024BC9" w:rsidP="00024BC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  <w:r w:rsidRPr="00171697">
              <w:rPr>
                <w:rFonts w:ascii="Century Gothic" w:hAnsi="Century Gothic"/>
                <w:b/>
                <w:color w:val="ED7D31"/>
                <w:sz w:val="20"/>
                <w:szCs w:val="20"/>
              </w:rPr>
              <w:t>Plus</w:t>
            </w:r>
          </w:p>
        </w:tc>
      </w:tr>
      <w:tr w:rsidR="00171697" w:rsidRPr="00C920EB" w14:paraId="7A9B74C1" w14:textId="77777777" w:rsidTr="00171697">
        <w:trPr>
          <w:trHeight w:val="3011"/>
        </w:trPr>
        <w:tc>
          <w:tcPr>
            <w:tcW w:w="10740" w:type="dxa"/>
            <w:gridSpan w:val="3"/>
            <w:shd w:val="clear" w:color="auto" w:fill="D9D9D9" w:themeFill="background1" w:themeFillShade="D9"/>
          </w:tcPr>
          <w:p w14:paraId="7939E069" w14:textId="77777777" w:rsidR="00024BC9" w:rsidRPr="00171697" w:rsidRDefault="00024BC9" w:rsidP="00024BC9">
            <w:pPr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  <w:r w:rsidRPr="00171697">
              <w:rPr>
                <w:rFonts w:ascii="Century Gothic" w:hAnsi="Century Gothic"/>
                <w:b/>
                <w:color w:val="ED7D31"/>
                <w:sz w:val="20"/>
                <w:szCs w:val="20"/>
              </w:rPr>
              <w:t>Application</w:t>
            </w:r>
          </w:p>
          <w:p w14:paraId="3C630652" w14:textId="77777777" w:rsidR="00024BC9" w:rsidRPr="00C920EB" w:rsidRDefault="00024BC9" w:rsidP="00024BC9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DF63A1A" w14:textId="77777777" w:rsidR="00024BC9" w:rsidRPr="00171697" w:rsidRDefault="00024BC9" w:rsidP="00024BC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71697">
              <w:rPr>
                <w:rFonts w:ascii="Century Gothic" w:hAnsi="Century Gothic"/>
                <w:b/>
                <w:sz w:val="20"/>
                <w:szCs w:val="20"/>
              </w:rPr>
              <w:t>Objectives:</w:t>
            </w:r>
          </w:p>
          <w:p w14:paraId="2A1FC7C5" w14:textId="77777777" w:rsidR="00024BC9" w:rsidRPr="00C920EB" w:rsidRDefault="00024BC9" w:rsidP="00024BC9">
            <w:pPr>
              <w:rPr>
                <w:rFonts w:ascii="Century Gothic" w:hAnsi="Century Gothic"/>
                <w:sz w:val="20"/>
                <w:szCs w:val="20"/>
              </w:rPr>
            </w:pPr>
            <w:r w:rsidRPr="00C920EB">
              <w:rPr>
                <w:rFonts w:ascii="Century Gothic" w:hAnsi="Century Gothic"/>
                <w:sz w:val="20"/>
                <w:szCs w:val="20"/>
              </w:rPr>
              <w:t xml:space="preserve">6. </w:t>
            </w:r>
          </w:p>
          <w:p w14:paraId="203F9F9E" w14:textId="77777777" w:rsidR="00024BC9" w:rsidRPr="00C920EB" w:rsidRDefault="00024BC9" w:rsidP="00024BC9">
            <w:pPr>
              <w:rPr>
                <w:rFonts w:ascii="Century Gothic" w:hAnsi="Century Gothic"/>
                <w:sz w:val="20"/>
                <w:szCs w:val="20"/>
              </w:rPr>
            </w:pPr>
            <w:r w:rsidRPr="00C920EB">
              <w:rPr>
                <w:rFonts w:ascii="Century Gothic" w:hAnsi="Century Gothic"/>
                <w:sz w:val="20"/>
                <w:szCs w:val="20"/>
              </w:rPr>
              <w:t xml:space="preserve">7. </w:t>
            </w:r>
          </w:p>
          <w:p w14:paraId="43DB3C13" w14:textId="77777777" w:rsidR="00024BC9" w:rsidRPr="00C920EB" w:rsidRDefault="00024BC9" w:rsidP="00024BC9">
            <w:pPr>
              <w:rPr>
                <w:rFonts w:ascii="Century Gothic" w:hAnsi="Century Gothic"/>
                <w:sz w:val="20"/>
                <w:szCs w:val="20"/>
              </w:rPr>
            </w:pPr>
            <w:r w:rsidRPr="00C920EB">
              <w:rPr>
                <w:rFonts w:ascii="Century Gothic" w:hAnsi="Century Gothic"/>
                <w:sz w:val="20"/>
                <w:szCs w:val="20"/>
              </w:rPr>
              <w:t xml:space="preserve">8. </w:t>
            </w:r>
          </w:p>
          <w:p w14:paraId="4C9C9046" w14:textId="77777777" w:rsidR="00024BC9" w:rsidRPr="00C920EB" w:rsidRDefault="00024BC9" w:rsidP="00024BC9">
            <w:pPr>
              <w:rPr>
                <w:rFonts w:ascii="Century Gothic" w:hAnsi="Century Gothic"/>
                <w:sz w:val="20"/>
                <w:szCs w:val="20"/>
              </w:rPr>
            </w:pPr>
            <w:r w:rsidRPr="00C920EB">
              <w:rPr>
                <w:rFonts w:ascii="Century Gothic" w:hAnsi="Century Gothic"/>
                <w:sz w:val="20"/>
                <w:szCs w:val="20"/>
              </w:rPr>
              <w:t xml:space="preserve">9. </w:t>
            </w:r>
          </w:p>
          <w:p w14:paraId="2D57B26F" w14:textId="77777777" w:rsidR="00024BC9" w:rsidRPr="00C920EB" w:rsidRDefault="00024BC9" w:rsidP="00024BC9">
            <w:pPr>
              <w:rPr>
                <w:rFonts w:ascii="Century Gothic" w:hAnsi="Century Gothic"/>
                <w:sz w:val="20"/>
                <w:szCs w:val="20"/>
              </w:rPr>
            </w:pPr>
            <w:r w:rsidRPr="00C920EB">
              <w:rPr>
                <w:rFonts w:ascii="Century Gothic" w:hAnsi="Century Gothic"/>
                <w:sz w:val="20"/>
                <w:szCs w:val="20"/>
              </w:rPr>
              <w:t xml:space="preserve">10. </w:t>
            </w:r>
          </w:p>
          <w:p w14:paraId="18652079" w14:textId="77777777" w:rsidR="00024BC9" w:rsidRPr="00C920EB" w:rsidRDefault="00024BC9" w:rsidP="00024BC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71697" w:rsidRPr="00171697" w14:paraId="3D84479B" w14:textId="77777777" w:rsidTr="00171697">
        <w:trPr>
          <w:trHeight w:val="3011"/>
        </w:trPr>
        <w:tc>
          <w:tcPr>
            <w:tcW w:w="2678" w:type="dxa"/>
          </w:tcPr>
          <w:p w14:paraId="38DB1629" w14:textId="77777777" w:rsidR="00024BC9" w:rsidRPr="00171697" w:rsidRDefault="00024BC9" w:rsidP="0021278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  <w:r w:rsidRPr="00171697">
              <w:rPr>
                <w:rFonts w:ascii="Century Gothic" w:hAnsi="Century Gothic"/>
                <w:b/>
                <w:color w:val="ED7D31"/>
                <w:sz w:val="20"/>
                <w:szCs w:val="20"/>
              </w:rPr>
              <w:t>Minus</w:t>
            </w:r>
          </w:p>
          <w:p w14:paraId="47EDFB16" w14:textId="77777777" w:rsidR="00024BC9" w:rsidRPr="00171697" w:rsidRDefault="00024BC9" w:rsidP="0021278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0FC64CD1" w14:textId="77777777" w:rsidR="00024BC9" w:rsidRPr="00171697" w:rsidRDefault="00024BC9" w:rsidP="0021278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457DAEE3" w14:textId="77777777" w:rsidR="00024BC9" w:rsidRPr="00171697" w:rsidRDefault="00024BC9" w:rsidP="00212789">
            <w:pPr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01AB26D1" w14:textId="77777777" w:rsidR="00024BC9" w:rsidRPr="00171697" w:rsidRDefault="00024BC9" w:rsidP="0021278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08EE216B" w14:textId="77777777" w:rsidR="00024BC9" w:rsidRDefault="00024BC9" w:rsidP="0021278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3284BB85" w14:textId="77777777" w:rsidR="00171697" w:rsidRDefault="00171697" w:rsidP="0021278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291AB941" w14:textId="77777777" w:rsidR="00171697" w:rsidRDefault="00171697" w:rsidP="0021278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0141C796" w14:textId="77777777" w:rsidR="00171697" w:rsidRDefault="00171697" w:rsidP="0021278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53927838" w14:textId="77777777" w:rsidR="00171697" w:rsidRDefault="00171697" w:rsidP="0021278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351AD510" w14:textId="77777777" w:rsidR="00171697" w:rsidRDefault="00171697" w:rsidP="0021278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616C8826" w14:textId="77777777" w:rsidR="00171697" w:rsidRDefault="00171697" w:rsidP="0021278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1BB002A2" w14:textId="77777777" w:rsidR="00171697" w:rsidRDefault="00171697" w:rsidP="0021278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1DFCC611" w14:textId="77777777" w:rsidR="00171697" w:rsidRPr="00171697" w:rsidRDefault="00171697" w:rsidP="0021278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</w:tc>
        <w:tc>
          <w:tcPr>
            <w:tcW w:w="2679" w:type="dxa"/>
          </w:tcPr>
          <w:p w14:paraId="05473F1E" w14:textId="77777777" w:rsidR="00024BC9" w:rsidRPr="00171697" w:rsidRDefault="00024BC9" w:rsidP="0021278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  <w:r w:rsidRPr="00171697">
              <w:rPr>
                <w:rFonts w:ascii="Century Gothic" w:hAnsi="Century Gothic"/>
                <w:b/>
                <w:color w:val="ED7D31"/>
                <w:sz w:val="20"/>
                <w:szCs w:val="20"/>
              </w:rPr>
              <w:t>Equals</w:t>
            </w:r>
          </w:p>
          <w:p w14:paraId="194D0A36" w14:textId="77777777" w:rsidR="00024BC9" w:rsidRPr="00171697" w:rsidRDefault="00024BC9" w:rsidP="0021278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3B8D88D1" w14:textId="77777777" w:rsidR="00024BC9" w:rsidRPr="00171697" w:rsidRDefault="00024BC9" w:rsidP="0021278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3FC6938A" w14:textId="77777777" w:rsidR="00024BC9" w:rsidRPr="00171697" w:rsidRDefault="00024BC9" w:rsidP="0021278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4016F843" w14:textId="77777777" w:rsidR="00024BC9" w:rsidRPr="00171697" w:rsidRDefault="00024BC9" w:rsidP="0021278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  <w:p w14:paraId="4C3F0818" w14:textId="77777777" w:rsidR="00024BC9" w:rsidRPr="00171697" w:rsidRDefault="00024BC9" w:rsidP="0021278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</w:p>
        </w:tc>
        <w:tc>
          <w:tcPr>
            <w:tcW w:w="5383" w:type="dxa"/>
          </w:tcPr>
          <w:p w14:paraId="29264DD2" w14:textId="77777777" w:rsidR="00024BC9" w:rsidRPr="00171697" w:rsidRDefault="00024BC9" w:rsidP="00212789">
            <w:pPr>
              <w:jc w:val="center"/>
              <w:rPr>
                <w:rFonts w:ascii="Century Gothic" w:hAnsi="Century Gothic"/>
                <w:b/>
                <w:color w:val="ED7D31"/>
                <w:sz w:val="20"/>
                <w:szCs w:val="20"/>
              </w:rPr>
            </w:pPr>
            <w:r w:rsidRPr="00171697">
              <w:rPr>
                <w:rFonts w:ascii="Century Gothic" w:hAnsi="Century Gothic"/>
                <w:b/>
                <w:color w:val="ED7D31"/>
                <w:sz w:val="20"/>
                <w:szCs w:val="20"/>
              </w:rPr>
              <w:t>Plus</w:t>
            </w:r>
          </w:p>
        </w:tc>
      </w:tr>
    </w:tbl>
    <w:p w14:paraId="16BBE8BE" w14:textId="77777777" w:rsidR="00024BC9" w:rsidRPr="00C920EB" w:rsidRDefault="00024BC9">
      <w:pPr>
        <w:rPr>
          <w:rFonts w:ascii="Century Gothic" w:hAnsi="Century Gothic"/>
        </w:rPr>
      </w:pPr>
    </w:p>
    <w:sectPr w:rsidR="00024BC9" w:rsidRPr="00C920EB" w:rsidSect="00171697">
      <w:pgSz w:w="11900" w:h="16840"/>
      <w:pgMar w:top="720" w:right="720" w:bottom="720" w:left="720" w:header="708" w:footer="708" w:gutter="0"/>
      <w:pgBorders>
        <w:top w:val="thinThickThinSmallGap" w:sz="24" w:space="1" w:color="ED7D31"/>
        <w:left w:val="thinThickThinSmallGap" w:sz="24" w:space="4" w:color="ED7D31"/>
        <w:bottom w:val="thinThickThinSmallGap" w:sz="24" w:space="1" w:color="ED7D31"/>
        <w:right w:val="thinThickThinSmallGap" w:sz="24" w:space="4" w:color="ED7D3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Eras Demi ITC">
    <w:panose1 w:val="020B08050305040208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55C61"/>
    <w:multiLevelType w:val="hybridMultilevel"/>
    <w:tmpl w:val="CBFC2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BC9"/>
    <w:rsid w:val="00024BC9"/>
    <w:rsid w:val="00171697"/>
    <w:rsid w:val="001B3949"/>
    <w:rsid w:val="00593384"/>
    <w:rsid w:val="00674744"/>
    <w:rsid w:val="00C07126"/>
    <w:rsid w:val="00C920EB"/>
    <w:rsid w:val="00F2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4DFDF9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4B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7474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74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thegrid.org.uk/learning/pe/ks1-2/resources/" TargetMode="External"/><Relationship Id="rId7" Type="http://schemas.openxmlformats.org/officeDocument/2006/relationships/hyperlink" Target="https://www.cornwall.gov.uk/education-and-learning/cornwall-learning/advice-and-support/physical-education/physical-education-resources-and-links/?page=8222" TargetMode="External"/><Relationship Id="rId8" Type="http://schemas.openxmlformats.org/officeDocument/2006/relationships/hyperlink" Target="http://www.wirral-mbc.gov.uk/pe/wirralschemesks2.asp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2602996-158F-4442-B8B8-174A1AC01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 T Gymnastics Year 2 to 6 Obj and planning.dotx</Template>
  <TotalTime>16</TotalTime>
  <Pages>2</Pages>
  <Words>249</Words>
  <Characters>1423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 Rockets</Company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Powell</dc:creator>
  <cp:keywords/>
  <dc:description/>
  <cp:lastModifiedBy>Tania Swift</cp:lastModifiedBy>
  <cp:revision>3</cp:revision>
  <dcterms:created xsi:type="dcterms:W3CDTF">2015-12-09T15:28:00Z</dcterms:created>
  <dcterms:modified xsi:type="dcterms:W3CDTF">2015-12-10T08:57:00Z</dcterms:modified>
</cp:coreProperties>
</file>